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8E" w:rsidRDefault="00BA028E" w:rsidP="004F582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Содержание</w:t>
      </w:r>
    </w:p>
    <w:p w:rsidR="004F5823" w:rsidRPr="00DF36FF" w:rsidRDefault="00CF1365" w:rsidP="004F582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C00000"/>
          <w:sz w:val="28"/>
          <w:szCs w:val="28"/>
        </w:rPr>
      </w:pPr>
      <w:r w:rsidRPr="00DF36FF">
        <w:rPr>
          <w:b/>
          <w:color w:val="C00000"/>
          <w:sz w:val="28"/>
          <w:szCs w:val="28"/>
        </w:rPr>
        <w:t xml:space="preserve"> работы детского педагогического </w:t>
      </w:r>
      <w:r w:rsidR="00BA028E">
        <w:rPr>
          <w:b/>
          <w:color w:val="C00000"/>
          <w:sz w:val="28"/>
          <w:szCs w:val="28"/>
        </w:rPr>
        <w:t xml:space="preserve">волонтерского </w:t>
      </w:r>
      <w:r w:rsidRPr="00DF36FF">
        <w:rPr>
          <w:b/>
          <w:color w:val="C00000"/>
          <w:sz w:val="28"/>
          <w:szCs w:val="28"/>
        </w:rPr>
        <w:t xml:space="preserve">отряда «Феникс» </w:t>
      </w:r>
    </w:p>
    <w:p w:rsidR="004F5823" w:rsidRPr="00DF36FF" w:rsidRDefault="00CF1365" w:rsidP="004F582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C00000"/>
          <w:sz w:val="28"/>
          <w:szCs w:val="28"/>
        </w:rPr>
      </w:pPr>
      <w:r w:rsidRPr="00DF36FF">
        <w:rPr>
          <w:b/>
          <w:color w:val="C00000"/>
          <w:sz w:val="28"/>
          <w:szCs w:val="28"/>
        </w:rPr>
        <w:t xml:space="preserve">в рамках плана работы </w:t>
      </w:r>
    </w:p>
    <w:p w:rsidR="00CF1365" w:rsidRPr="00DF36FF" w:rsidRDefault="00CF1365" w:rsidP="004F582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C00000"/>
          <w:sz w:val="28"/>
          <w:szCs w:val="28"/>
        </w:rPr>
      </w:pPr>
      <w:r w:rsidRPr="00DF36FF">
        <w:rPr>
          <w:b/>
          <w:color w:val="C00000"/>
          <w:sz w:val="28"/>
          <w:szCs w:val="28"/>
        </w:rPr>
        <w:t>Детской Организации «Лицейская республика»</w:t>
      </w:r>
    </w:p>
    <w:p w:rsidR="00CF1365" w:rsidRPr="004F5823" w:rsidRDefault="00CF1365" w:rsidP="004F582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CF1365" w:rsidRPr="00DF36FF" w:rsidRDefault="00CF1365" w:rsidP="004F58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B0F0"/>
          <w:sz w:val="28"/>
          <w:szCs w:val="28"/>
        </w:rPr>
      </w:pPr>
      <w:r w:rsidRPr="00DF36FF">
        <w:rPr>
          <w:b/>
          <w:color w:val="C00000"/>
          <w:sz w:val="28"/>
          <w:szCs w:val="28"/>
        </w:rPr>
        <w:t>Детский педагогический отряд –</w:t>
      </w:r>
      <w:r w:rsidRPr="004F5823">
        <w:rPr>
          <w:rStyle w:val="apple-converted-space"/>
          <w:color w:val="000000"/>
          <w:sz w:val="28"/>
          <w:szCs w:val="28"/>
        </w:rPr>
        <w:t> </w:t>
      </w:r>
      <w:hyperlink r:id="rId5" w:tooltip="Общественно-Государственные объединения" w:history="1">
        <w:r w:rsidRPr="00DF36FF">
          <w:rPr>
            <w:rStyle w:val="a4"/>
            <w:color w:val="00B0F0"/>
            <w:sz w:val="28"/>
            <w:szCs w:val="28"/>
            <w:u w:val="none"/>
            <w:bdr w:val="none" w:sz="0" w:space="0" w:color="auto" w:frame="1"/>
          </w:rPr>
          <w:t>общественное объединение</w:t>
        </w:r>
      </w:hyperlink>
      <w:r w:rsidRPr="00DF36FF">
        <w:rPr>
          <w:rStyle w:val="apple-converted-space"/>
          <w:color w:val="00B0F0"/>
          <w:sz w:val="28"/>
          <w:szCs w:val="28"/>
        </w:rPr>
        <w:t> </w:t>
      </w:r>
      <w:r w:rsidRPr="00DF36FF">
        <w:rPr>
          <w:color w:val="00B0F0"/>
          <w:sz w:val="28"/>
          <w:szCs w:val="28"/>
        </w:rPr>
        <w:t>учащихся лицея, созданное с целью оказания социально – педагогической поддержки и организации отдыха, досуга и занятости детей и подростков.</w:t>
      </w:r>
    </w:p>
    <w:p w:rsidR="00CF1365" w:rsidRPr="004F5823" w:rsidRDefault="00CF1365" w:rsidP="004F58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F1365" w:rsidRPr="00DF36FF" w:rsidRDefault="00CF1365" w:rsidP="004F5823">
      <w:pPr>
        <w:tabs>
          <w:tab w:val="left" w:pos="8364"/>
        </w:tabs>
        <w:spacing w:before="100" w:beforeAutospacing="1" w:after="0" w:line="240" w:lineRule="auto"/>
        <w:ind w:right="-567"/>
        <w:jc w:val="center"/>
        <w:outlineLvl w:val="2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F36F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Приоритетные направления  деятельности </w:t>
      </w:r>
    </w:p>
    <w:p w:rsidR="00CF1365" w:rsidRPr="00DF36FF" w:rsidRDefault="00CF1365" w:rsidP="004F582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C00000"/>
          <w:sz w:val="28"/>
          <w:szCs w:val="28"/>
        </w:rPr>
      </w:pPr>
      <w:r w:rsidRPr="00DF36FF">
        <w:rPr>
          <w:b/>
          <w:color w:val="C00000"/>
          <w:sz w:val="28"/>
          <w:szCs w:val="28"/>
        </w:rPr>
        <w:t>Патриотизм:</w:t>
      </w:r>
    </w:p>
    <w:p w:rsidR="00CF1365" w:rsidRPr="00DF36FF" w:rsidRDefault="00CF1365" w:rsidP="004F58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7030A0"/>
          <w:sz w:val="28"/>
          <w:szCs w:val="28"/>
        </w:rPr>
      </w:pPr>
      <w:r w:rsidRPr="00DF36FF">
        <w:rPr>
          <w:color w:val="7030A0"/>
          <w:sz w:val="28"/>
          <w:szCs w:val="28"/>
        </w:rPr>
        <w:t>Гражданско-патриотическое воспитание;</w:t>
      </w:r>
    </w:p>
    <w:p w:rsidR="00CF1365" w:rsidRPr="00DF36FF" w:rsidRDefault="00CF1365" w:rsidP="004F58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7030A0"/>
          <w:sz w:val="28"/>
          <w:szCs w:val="28"/>
        </w:rPr>
      </w:pPr>
      <w:r w:rsidRPr="00DF36FF">
        <w:rPr>
          <w:color w:val="7030A0"/>
          <w:sz w:val="28"/>
          <w:szCs w:val="28"/>
        </w:rPr>
        <w:t>Правовое воспитание;</w:t>
      </w:r>
    </w:p>
    <w:p w:rsidR="00CF1365" w:rsidRPr="00DF36FF" w:rsidRDefault="00CF1365" w:rsidP="004F58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7030A0"/>
          <w:sz w:val="28"/>
          <w:szCs w:val="28"/>
        </w:rPr>
      </w:pPr>
      <w:r w:rsidRPr="00DF36FF">
        <w:rPr>
          <w:color w:val="7030A0"/>
          <w:sz w:val="28"/>
          <w:szCs w:val="28"/>
        </w:rPr>
        <w:t>Семейное воспитание.</w:t>
      </w:r>
    </w:p>
    <w:p w:rsidR="00CF1365" w:rsidRPr="004F5823" w:rsidRDefault="00CF1365" w:rsidP="004F58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F1365" w:rsidRPr="00DF36FF" w:rsidRDefault="00CF1365" w:rsidP="004F582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C00000"/>
          <w:sz w:val="28"/>
          <w:szCs w:val="28"/>
        </w:rPr>
      </w:pPr>
      <w:r w:rsidRPr="00DF36FF">
        <w:rPr>
          <w:b/>
          <w:color w:val="C00000"/>
          <w:sz w:val="28"/>
          <w:szCs w:val="28"/>
        </w:rPr>
        <w:t>Культура:</w:t>
      </w:r>
    </w:p>
    <w:p w:rsidR="00CF1365" w:rsidRPr="00DF36FF" w:rsidRDefault="00CF1365" w:rsidP="004F58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7030A0"/>
          <w:sz w:val="28"/>
          <w:szCs w:val="28"/>
        </w:rPr>
      </w:pPr>
      <w:r w:rsidRPr="00DF36FF">
        <w:rPr>
          <w:color w:val="7030A0"/>
          <w:sz w:val="28"/>
          <w:szCs w:val="28"/>
        </w:rPr>
        <w:t>Духовно-нравственное воспитание;</w:t>
      </w:r>
    </w:p>
    <w:p w:rsidR="00CF1365" w:rsidRPr="00DF36FF" w:rsidRDefault="00CF1365" w:rsidP="004F58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7030A0"/>
          <w:sz w:val="28"/>
          <w:szCs w:val="28"/>
        </w:rPr>
      </w:pPr>
      <w:r w:rsidRPr="00DF36FF">
        <w:rPr>
          <w:color w:val="7030A0"/>
          <w:sz w:val="28"/>
          <w:szCs w:val="28"/>
        </w:rPr>
        <w:t>Интеллектуальное воспитание;</w:t>
      </w:r>
    </w:p>
    <w:p w:rsidR="00CF1365" w:rsidRPr="00DF36FF" w:rsidRDefault="00CF1365" w:rsidP="004F58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7030A0"/>
          <w:sz w:val="28"/>
          <w:szCs w:val="28"/>
        </w:rPr>
      </w:pPr>
      <w:r w:rsidRPr="00DF36FF">
        <w:rPr>
          <w:color w:val="7030A0"/>
          <w:sz w:val="28"/>
          <w:szCs w:val="28"/>
        </w:rPr>
        <w:t>Художественно-эстетическое воспитание;</w:t>
      </w:r>
    </w:p>
    <w:p w:rsidR="00CF1365" w:rsidRPr="00DF36FF" w:rsidRDefault="00CF1365" w:rsidP="004F58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7030A0"/>
          <w:sz w:val="28"/>
          <w:szCs w:val="28"/>
        </w:rPr>
      </w:pPr>
      <w:r w:rsidRPr="00DF36FF">
        <w:rPr>
          <w:color w:val="7030A0"/>
          <w:sz w:val="28"/>
          <w:szCs w:val="28"/>
        </w:rPr>
        <w:t>Профессионально-трудовое воспитание;</w:t>
      </w:r>
    </w:p>
    <w:p w:rsidR="00CF1365" w:rsidRPr="00DF36FF" w:rsidRDefault="00CF1365" w:rsidP="004F58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7030A0"/>
          <w:sz w:val="28"/>
          <w:szCs w:val="28"/>
        </w:rPr>
      </w:pPr>
      <w:r w:rsidRPr="00DF36FF">
        <w:rPr>
          <w:color w:val="7030A0"/>
          <w:sz w:val="28"/>
          <w:szCs w:val="28"/>
        </w:rPr>
        <w:t>Воспитание собственной безопасности.</w:t>
      </w:r>
    </w:p>
    <w:p w:rsidR="00CF1365" w:rsidRPr="004F5823" w:rsidRDefault="00CF1365" w:rsidP="004F58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F1365" w:rsidRPr="00DF36FF" w:rsidRDefault="00CF1365" w:rsidP="004F582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C00000"/>
          <w:sz w:val="28"/>
          <w:szCs w:val="28"/>
        </w:rPr>
      </w:pPr>
      <w:r w:rsidRPr="00DF36FF">
        <w:rPr>
          <w:b/>
          <w:color w:val="C00000"/>
          <w:sz w:val="28"/>
          <w:szCs w:val="28"/>
        </w:rPr>
        <w:t>Здоровье:</w:t>
      </w:r>
    </w:p>
    <w:p w:rsidR="00CF1365" w:rsidRPr="00DF36FF" w:rsidRDefault="00CF1365" w:rsidP="004F58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7030A0"/>
          <w:sz w:val="28"/>
          <w:szCs w:val="28"/>
        </w:rPr>
      </w:pPr>
      <w:r w:rsidRPr="00DF36FF">
        <w:rPr>
          <w:color w:val="7030A0"/>
          <w:sz w:val="28"/>
          <w:szCs w:val="28"/>
        </w:rPr>
        <w:t>Воспитание культуры здоровья;</w:t>
      </w:r>
    </w:p>
    <w:p w:rsidR="00CF1365" w:rsidRPr="00DF36FF" w:rsidRDefault="00CF1365" w:rsidP="004F58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7030A0"/>
          <w:sz w:val="28"/>
          <w:szCs w:val="28"/>
        </w:rPr>
      </w:pPr>
      <w:r w:rsidRPr="00DF36FF">
        <w:rPr>
          <w:color w:val="7030A0"/>
          <w:sz w:val="28"/>
          <w:szCs w:val="28"/>
        </w:rPr>
        <w:t>Спортивно-оздоровительное воспитание;</w:t>
      </w:r>
    </w:p>
    <w:p w:rsidR="00CF1365" w:rsidRPr="00DF36FF" w:rsidRDefault="00CF1365" w:rsidP="004F58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7030A0"/>
          <w:sz w:val="28"/>
          <w:szCs w:val="28"/>
        </w:rPr>
      </w:pPr>
      <w:r w:rsidRPr="00DF36FF">
        <w:rPr>
          <w:color w:val="7030A0"/>
          <w:sz w:val="28"/>
          <w:szCs w:val="28"/>
        </w:rPr>
        <w:t>Формирование жизнестойкости</w:t>
      </w:r>
      <w:r w:rsidR="00651AF4" w:rsidRPr="00DF36FF">
        <w:rPr>
          <w:color w:val="7030A0"/>
          <w:sz w:val="28"/>
          <w:szCs w:val="28"/>
        </w:rPr>
        <w:t xml:space="preserve"> (взаимодействие со сверстниками)</w:t>
      </w:r>
      <w:r w:rsidRPr="00DF36FF">
        <w:rPr>
          <w:color w:val="7030A0"/>
          <w:sz w:val="28"/>
          <w:szCs w:val="28"/>
        </w:rPr>
        <w:t>.</w:t>
      </w:r>
    </w:p>
    <w:p w:rsidR="00CF1365" w:rsidRPr="004F5823" w:rsidRDefault="00CF1365" w:rsidP="004F58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F1365" w:rsidRPr="00DF36FF" w:rsidRDefault="00CF1365" w:rsidP="004F582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C00000"/>
          <w:sz w:val="28"/>
          <w:szCs w:val="28"/>
        </w:rPr>
      </w:pPr>
      <w:r w:rsidRPr="00DF36FF">
        <w:rPr>
          <w:b/>
          <w:color w:val="C00000"/>
          <w:sz w:val="28"/>
          <w:szCs w:val="28"/>
        </w:rPr>
        <w:t>Экология:</w:t>
      </w:r>
    </w:p>
    <w:p w:rsidR="00CF1365" w:rsidRPr="00DF36FF" w:rsidRDefault="00CF1365" w:rsidP="004F582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7030A0"/>
          <w:sz w:val="28"/>
          <w:szCs w:val="28"/>
        </w:rPr>
      </w:pPr>
      <w:r w:rsidRPr="00DF36FF">
        <w:rPr>
          <w:color w:val="7030A0"/>
          <w:sz w:val="28"/>
          <w:szCs w:val="28"/>
        </w:rPr>
        <w:t>Экологическое воспитание.</w:t>
      </w:r>
    </w:p>
    <w:p w:rsidR="00CF1365" w:rsidRPr="004F5823" w:rsidRDefault="00CF1365" w:rsidP="004F58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51AF4" w:rsidRPr="00DF36FF" w:rsidRDefault="00651AF4" w:rsidP="004F582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C00000"/>
          <w:sz w:val="28"/>
          <w:szCs w:val="28"/>
        </w:rPr>
      </w:pPr>
      <w:r w:rsidRPr="00DF36FF">
        <w:rPr>
          <w:b/>
          <w:color w:val="C00000"/>
          <w:sz w:val="28"/>
          <w:szCs w:val="28"/>
        </w:rPr>
        <w:t>Требования к реализации занятий команд вожатых в течение учебного года:</w:t>
      </w:r>
    </w:p>
    <w:p w:rsidR="00651AF4" w:rsidRPr="004F5823" w:rsidRDefault="00651AF4" w:rsidP="004F58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51AF4" w:rsidRPr="00DF36FF" w:rsidRDefault="00651AF4" w:rsidP="004F582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00B050"/>
          <w:sz w:val="28"/>
          <w:szCs w:val="28"/>
        </w:rPr>
      </w:pPr>
      <w:r w:rsidRPr="00DF36FF">
        <w:rPr>
          <w:color w:val="00B050"/>
          <w:sz w:val="28"/>
          <w:szCs w:val="28"/>
        </w:rPr>
        <w:t xml:space="preserve">В течение учебного года каждая команда вожатых должна провести одно занятие в рамках </w:t>
      </w:r>
      <w:r w:rsidR="00BA028E">
        <w:rPr>
          <w:color w:val="00B050"/>
          <w:sz w:val="28"/>
          <w:szCs w:val="28"/>
        </w:rPr>
        <w:t xml:space="preserve">каждого из </w:t>
      </w:r>
      <w:r w:rsidRPr="00DF36FF">
        <w:rPr>
          <w:color w:val="00B050"/>
          <w:sz w:val="28"/>
          <w:szCs w:val="28"/>
        </w:rPr>
        <w:t>приоритетных направлений деятельности;</w:t>
      </w:r>
    </w:p>
    <w:p w:rsidR="00CF1365" w:rsidRPr="00DF36FF" w:rsidRDefault="004928AB" w:rsidP="004F582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00B050"/>
          <w:sz w:val="28"/>
          <w:szCs w:val="28"/>
        </w:rPr>
      </w:pPr>
      <w:r w:rsidRPr="00DF36FF">
        <w:rPr>
          <w:color w:val="00B050"/>
          <w:sz w:val="28"/>
          <w:szCs w:val="28"/>
        </w:rPr>
        <w:t>Последовательность занятий и</w:t>
      </w:r>
      <w:r w:rsidR="00651AF4" w:rsidRPr="00DF36FF">
        <w:rPr>
          <w:color w:val="00B050"/>
          <w:sz w:val="28"/>
          <w:szCs w:val="28"/>
        </w:rPr>
        <w:t xml:space="preserve"> их количество команды вожатых выбирают по собственному усмотрению;</w:t>
      </w:r>
    </w:p>
    <w:p w:rsidR="00651AF4" w:rsidRPr="00DF36FF" w:rsidRDefault="004928AB" w:rsidP="004F582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00B050"/>
          <w:sz w:val="28"/>
          <w:szCs w:val="28"/>
        </w:rPr>
      </w:pPr>
      <w:r w:rsidRPr="00DF36FF">
        <w:rPr>
          <w:color w:val="00B050"/>
          <w:sz w:val="28"/>
          <w:szCs w:val="28"/>
        </w:rPr>
        <w:t>Форму занятий команды вожатых продумывают самостоятельно;</w:t>
      </w:r>
    </w:p>
    <w:p w:rsidR="004928AB" w:rsidRPr="00DF36FF" w:rsidRDefault="004928AB" w:rsidP="004F582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00B050"/>
          <w:sz w:val="28"/>
          <w:szCs w:val="28"/>
        </w:rPr>
      </w:pPr>
      <w:r w:rsidRPr="00DF36FF">
        <w:rPr>
          <w:color w:val="00B050"/>
          <w:sz w:val="28"/>
          <w:szCs w:val="28"/>
        </w:rPr>
        <w:t>Каждое занятие фиксируется на фото- и видеоаппаратуру;</w:t>
      </w:r>
    </w:p>
    <w:p w:rsidR="004928AB" w:rsidRPr="00DF36FF" w:rsidRDefault="004928AB" w:rsidP="004F582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00B050"/>
          <w:sz w:val="28"/>
          <w:szCs w:val="28"/>
        </w:rPr>
      </w:pPr>
      <w:r w:rsidRPr="00DF36FF">
        <w:rPr>
          <w:color w:val="00B050"/>
          <w:sz w:val="28"/>
          <w:szCs w:val="28"/>
        </w:rPr>
        <w:t>К маю (дата устанавливается на общем собрании отряда) каждая команда вожатых обязана подготовить отчет о деятельности команды в течение года:</w:t>
      </w:r>
    </w:p>
    <w:p w:rsidR="004928AB" w:rsidRPr="00DF36FF" w:rsidRDefault="004928AB" w:rsidP="004F582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00B050"/>
          <w:sz w:val="28"/>
          <w:szCs w:val="28"/>
        </w:rPr>
      </w:pPr>
      <w:r w:rsidRPr="00DF36FF">
        <w:rPr>
          <w:color w:val="00B050"/>
          <w:sz w:val="28"/>
          <w:szCs w:val="28"/>
        </w:rPr>
        <w:t>Презентация (фото и видео материалы о деятельности команды);</w:t>
      </w:r>
    </w:p>
    <w:p w:rsidR="004928AB" w:rsidRPr="00DF36FF" w:rsidRDefault="00BA028E" w:rsidP="004F582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Методические материалы</w:t>
      </w:r>
      <w:r w:rsidR="004928AB" w:rsidRPr="00DF36FF">
        <w:rPr>
          <w:color w:val="00B050"/>
          <w:sz w:val="28"/>
          <w:szCs w:val="28"/>
        </w:rPr>
        <w:t xml:space="preserve"> (планы и сценарии занятий);</w:t>
      </w:r>
    </w:p>
    <w:p w:rsidR="005E48B2" w:rsidRPr="00DF36FF" w:rsidRDefault="004928AB" w:rsidP="004F582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00B050"/>
          <w:sz w:val="28"/>
          <w:szCs w:val="28"/>
        </w:rPr>
      </w:pPr>
      <w:r w:rsidRPr="00DF36FF">
        <w:rPr>
          <w:color w:val="00B050"/>
          <w:sz w:val="28"/>
          <w:szCs w:val="28"/>
        </w:rPr>
        <w:t>Выступление на 5-7 минут (в выступлении принимает участие класс, с которым в течение года работали вожатые).</w:t>
      </w:r>
    </w:p>
    <w:p w:rsidR="004928AB" w:rsidRPr="00DF36FF" w:rsidRDefault="004928AB" w:rsidP="004F582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00B050"/>
          <w:sz w:val="28"/>
          <w:szCs w:val="28"/>
        </w:rPr>
      </w:pPr>
      <w:r w:rsidRPr="00DF36FF">
        <w:rPr>
          <w:color w:val="00B050"/>
          <w:sz w:val="28"/>
          <w:szCs w:val="28"/>
        </w:rPr>
        <w:t xml:space="preserve">Материалы и выступления, которые вожатые подготовят к концу учебного года демонстрируется на отчетном концерте </w:t>
      </w:r>
      <w:r w:rsidR="004F5823" w:rsidRPr="00DF36FF">
        <w:rPr>
          <w:color w:val="00B050"/>
          <w:sz w:val="28"/>
          <w:szCs w:val="28"/>
        </w:rPr>
        <w:t>детского педагогического отряда.</w:t>
      </w:r>
    </w:p>
    <w:p w:rsidR="004F5823" w:rsidRDefault="004F5823" w:rsidP="004F582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F5823" w:rsidRDefault="004F5823" w:rsidP="004F582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A028E" w:rsidRDefault="00BA028E" w:rsidP="00DF36F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C00000"/>
          <w:sz w:val="28"/>
          <w:szCs w:val="28"/>
        </w:rPr>
      </w:pPr>
    </w:p>
    <w:p w:rsidR="00BA028E" w:rsidRDefault="00BA028E" w:rsidP="00DF36F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C00000"/>
          <w:sz w:val="28"/>
          <w:szCs w:val="28"/>
        </w:rPr>
      </w:pPr>
    </w:p>
    <w:p w:rsidR="00BA028E" w:rsidRDefault="00BA028E" w:rsidP="00DF36F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Система п</w:t>
      </w:r>
      <w:r w:rsidR="004F5823" w:rsidRPr="00DF36FF">
        <w:rPr>
          <w:b/>
          <w:color w:val="C00000"/>
          <w:sz w:val="28"/>
          <w:szCs w:val="28"/>
        </w:rPr>
        <w:t>лан</w:t>
      </w:r>
      <w:r>
        <w:rPr>
          <w:b/>
          <w:color w:val="C00000"/>
          <w:sz w:val="28"/>
          <w:szCs w:val="28"/>
        </w:rPr>
        <w:t>ирования</w:t>
      </w:r>
    </w:p>
    <w:p w:rsidR="00BA028E" w:rsidRDefault="004F5823" w:rsidP="00DF36F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C00000"/>
          <w:sz w:val="28"/>
          <w:szCs w:val="28"/>
        </w:rPr>
      </w:pPr>
      <w:r w:rsidRPr="00DF36FF">
        <w:rPr>
          <w:b/>
          <w:color w:val="C00000"/>
          <w:sz w:val="28"/>
          <w:szCs w:val="28"/>
        </w:rPr>
        <w:t xml:space="preserve"> работы детского педагогического отряда «Феникс» </w:t>
      </w:r>
    </w:p>
    <w:p w:rsidR="004F5823" w:rsidRPr="00DF36FF" w:rsidRDefault="004F5823" w:rsidP="00DF36F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C00000"/>
          <w:sz w:val="28"/>
          <w:szCs w:val="28"/>
        </w:rPr>
      </w:pPr>
      <w:r w:rsidRPr="00DF36FF">
        <w:rPr>
          <w:b/>
          <w:color w:val="C00000"/>
          <w:sz w:val="28"/>
          <w:szCs w:val="28"/>
        </w:rPr>
        <w:t>в рамках приоритетных направлений деятельности</w:t>
      </w:r>
    </w:p>
    <w:p w:rsidR="004F5823" w:rsidRPr="00DF36FF" w:rsidRDefault="004F5823" w:rsidP="00DF36F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4F5823" w:rsidRDefault="004F5823" w:rsidP="004F582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7"/>
        <w:gridCol w:w="2975"/>
        <w:gridCol w:w="2418"/>
        <w:gridCol w:w="2175"/>
        <w:gridCol w:w="1794"/>
      </w:tblGrid>
      <w:tr w:rsidR="003A212C" w:rsidTr="004F5823">
        <w:trPr>
          <w:trHeight w:val="660"/>
        </w:trPr>
        <w:tc>
          <w:tcPr>
            <w:tcW w:w="1837" w:type="dxa"/>
          </w:tcPr>
          <w:p w:rsidR="004F5823" w:rsidRPr="00DF36FF" w:rsidRDefault="004F5823" w:rsidP="004F5823">
            <w:pPr>
              <w:pStyle w:val="a3"/>
              <w:shd w:val="clear" w:color="auto" w:fill="FFFFFF"/>
              <w:spacing w:after="0"/>
              <w:jc w:val="center"/>
              <w:textAlignment w:val="baseline"/>
              <w:rPr>
                <w:b/>
                <w:i/>
                <w:color w:val="0070C0"/>
                <w:szCs w:val="28"/>
              </w:rPr>
            </w:pPr>
            <w:r w:rsidRPr="00DF36FF">
              <w:rPr>
                <w:b/>
                <w:i/>
                <w:color w:val="0070C0"/>
                <w:szCs w:val="28"/>
              </w:rPr>
              <w:t>Срок исполнения</w:t>
            </w:r>
          </w:p>
        </w:tc>
        <w:tc>
          <w:tcPr>
            <w:tcW w:w="2975" w:type="dxa"/>
          </w:tcPr>
          <w:p w:rsidR="003A212C" w:rsidRPr="00DF36FF" w:rsidRDefault="004F5823" w:rsidP="003A21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70C0"/>
                <w:szCs w:val="28"/>
              </w:rPr>
            </w:pPr>
            <w:r w:rsidRPr="00DF36FF">
              <w:rPr>
                <w:b/>
                <w:i/>
                <w:color w:val="0070C0"/>
                <w:szCs w:val="28"/>
              </w:rPr>
              <w:t xml:space="preserve">Месячник в рамках </w:t>
            </w:r>
            <w:r w:rsidR="003A212C" w:rsidRPr="00DF36FF">
              <w:rPr>
                <w:b/>
                <w:i/>
                <w:color w:val="0070C0"/>
                <w:szCs w:val="28"/>
              </w:rPr>
              <w:t>работы</w:t>
            </w:r>
          </w:p>
          <w:p w:rsidR="004F5823" w:rsidRPr="00DF36FF" w:rsidRDefault="004F5823" w:rsidP="003A21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70C0"/>
                <w:szCs w:val="28"/>
              </w:rPr>
            </w:pPr>
            <w:r w:rsidRPr="00DF36FF">
              <w:rPr>
                <w:b/>
                <w:i/>
                <w:color w:val="0070C0"/>
                <w:szCs w:val="28"/>
              </w:rPr>
              <w:t>Детской Организации</w:t>
            </w:r>
            <w:r w:rsidR="003A212C" w:rsidRPr="00DF36FF">
              <w:rPr>
                <w:b/>
                <w:i/>
                <w:color w:val="0070C0"/>
                <w:szCs w:val="28"/>
              </w:rPr>
              <w:t xml:space="preserve"> (ДО)</w:t>
            </w:r>
          </w:p>
        </w:tc>
        <w:tc>
          <w:tcPr>
            <w:tcW w:w="2418" w:type="dxa"/>
          </w:tcPr>
          <w:p w:rsidR="004F5823" w:rsidRPr="00DF36FF" w:rsidRDefault="004F5823" w:rsidP="004F5823">
            <w:pPr>
              <w:pStyle w:val="a3"/>
              <w:shd w:val="clear" w:color="auto" w:fill="FFFFFF"/>
              <w:spacing w:after="0"/>
              <w:jc w:val="center"/>
              <w:textAlignment w:val="baseline"/>
              <w:rPr>
                <w:b/>
                <w:i/>
                <w:color w:val="0070C0"/>
                <w:szCs w:val="28"/>
              </w:rPr>
            </w:pPr>
            <w:r w:rsidRPr="00DF36FF">
              <w:rPr>
                <w:b/>
                <w:i/>
                <w:color w:val="0070C0"/>
                <w:szCs w:val="28"/>
              </w:rPr>
              <w:t>Содержание деятельности</w:t>
            </w:r>
          </w:p>
        </w:tc>
        <w:tc>
          <w:tcPr>
            <w:tcW w:w="2175" w:type="dxa"/>
          </w:tcPr>
          <w:p w:rsidR="004F5823" w:rsidRPr="00DF36FF" w:rsidRDefault="004F5823" w:rsidP="004F5823">
            <w:pPr>
              <w:pStyle w:val="a3"/>
              <w:shd w:val="clear" w:color="auto" w:fill="FFFFFF"/>
              <w:spacing w:after="0"/>
              <w:jc w:val="center"/>
              <w:textAlignment w:val="baseline"/>
              <w:rPr>
                <w:b/>
                <w:i/>
                <w:color w:val="0070C0"/>
                <w:szCs w:val="28"/>
              </w:rPr>
            </w:pPr>
            <w:r w:rsidRPr="00DF36FF">
              <w:rPr>
                <w:b/>
                <w:i/>
                <w:color w:val="0070C0"/>
                <w:szCs w:val="28"/>
              </w:rPr>
              <w:t>Аудитория</w:t>
            </w:r>
          </w:p>
        </w:tc>
        <w:tc>
          <w:tcPr>
            <w:tcW w:w="1794" w:type="dxa"/>
          </w:tcPr>
          <w:p w:rsidR="004F5823" w:rsidRPr="00DF36FF" w:rsidRDefault="004F5823" w:rsidP="004F5823">
            <w:pPr>
              <w:pStyle w:val="a3"/>
              <w:shd w:val="clear" w:color="auto" w:fill="FFFFFF"/>
              <w:spacing w:after="0"/>
              <w:jc w:val="center"/>
              <w:textAlignment w:val="baseline"/>
              <w:rPr>
                <w:b/>
                <w:i/>
                <w:color w:val="0070C0"/>
                <w:szCs w:val="28"/>
              </w:rPr>
            </w:pPr>
            <w:r w:rsidRPr="00DF36FF">
              <w:rPr>
                <w:b/>
                <w:i/>
                <w:color w:val="0070C0"/>
                <w:szCs w:val="28"/>
              </w:rPr>
              <w:t>Отметка о выполнении</w:t>
            </w:r>
          </w:p>
        </w:tc>
      </w:tr>
      <w:tr w:rsidR="00DF36FF" w:rsidTr="004F5823">
        <w:trPr>
          <w:trHeight w:val="480"/>
        </w:trPr>
        <w:tc>
          <w:tcPr>
            <w:tcW w:w="1837" w:type="dxa"/>
          </w:tcPr>
          <w:p w:rsidR="00DF36FF" w:rsidRPr="00DF36FF" w:rsidRDefault="00DF36FF" w:rsidP="00DF36FF">
            <w:pPr>
              <w:pStyle w:val="a3"/>
              <w:shd w:val="clear" w:color="auto" w:fill="FFFFFF"/>
              <w:spacing w:after="0"/>
              <w:jc w:val="center"/>
              <w:textAlignment w:val="baseline"/>
              <w:rPr>
                <w:b/>
                <w:color w:val="7030A0"/>
                <w:sz w:val="28"/>
                <w:szCs w:val="28"/>
              </w:rPr>
            </w:pPr>
            <w:r w:rsidRPr="00DF36FF">
              <w:rPr>
                <w:b/>
                <w:color w:val="7030A0"/>
                <w:sz w:val="28"/>
                <w:szCs w:val="28"/>
              </w:rPr>
              <w:t>СЕНТЯБРЬ</w:t>
            </w:r>
          </w:p>
        </w:tc>
        <w:tc>
          <w:tcPr>
            <w:tcW w:w="2975" w:type="dxa"/>
          </w:tcPr>
          <w:p w:rsidR="00DF36FF" w:rsidRPr="00DF36FF" w:rsidRDefault="00DF36FF" w:rsidP="00DF36FF">
            <w:pPr>
              <w:pStyle w:val="a3"/>
              <w:shd w:val="clear" w:color="auto" w:fill="FFFFFF"/>
              <w:spacing w:after="0"/>
              <w:jc w:val="center"/>
              <w:textAlignment w:val="baseline"/>
              <w:rPr>
                <w:color w:val="00B050"/>
                <w:sz w:val="28"/>
                <w:szCs w:val="28"/>
              </w:rPr>
            </w:pPr>
            <w:r w:rsidRPr="00DF36FF">
              <w:rPr>
                <w:color w:val="00B050"/>
                <w:sz w:val="28"/>
                <w:szCs w:val="28"/>
              </w:rPr>
              <w:t>Месячник безопасности</w:t>
            </w:r>
          </w:p>
        </w:tc>
        <w:tc>
          <w:tcPr>
            <w:tcW w:w="2418" w:type="dxa"/>
            <w:vMerge w:val="restart"/>
          </w:tcPr>
          <w:p w:rsidR="00DF36FF" w:rsidRPr="00DF36FF" w:rsidRDefault="00DF36FF" w:rsidP="003A212C">
            <w:pPr>
              <w:pStyle w:val="a3"/>
              <w:shd w:val="clear" w:color="auto" w:fill="FFFFFF"/>
              <w:textAlignment w:val="baseline"/>
              <w:rPr>
                <w:color w:val="E36C0A" w:themeColor="accent6" w:themeShade="BF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F36FF">
              <w:rPr>
                <w:color w:val="E36C0A" w:themeColor="accent6" w:themeShade="BF"/>
                <w:szCs w:val="28"/>
              </w:rPr>
              <w:t>- форма мероприятия на усмотрение команды вожатых;</w:t>
            </w:r>
          </w:p>
          <w:p w:rsidR="00DF36FF" w:rsidRPr="00DF36FF" w:rsidRDefault="00DF36FF" w:rsidP="003A212C">
            <w:pPr>
              <w:pStyle w:val="a3"/>
              <w:shd w:val="clear" w:color="auto" w:fill="FFFFFF"/>
              <w:textAlignment w:val="baseline"/>
              <w:rPr>
                <w:color w:val="984806" w:themeColor="accent6" w:themeShade="80"/>
                <w:szCs w:val="28"/>
              </w:rPr>
            </w:pPr>
            <w:r w:rsidRPr="00DF36FF">
              <w:rPr>
                <w:color w:val="984806" w:themeColor="accent6" w:themeShade="80"/>
                <w:szCs w:val="28"/>
              </w:rPr>
              <w:t xml:space="preserve"> - </w:t>
            </w:r>
            <w:r w:rsidR="00BA028E">
              <w:rPr>
                <w:color w:val="984806" w:themeColor="accent6" w:themeShade="80"/>
                <w:szCs w:val="28"/>
              </w:rPr>
              <w:t xml:space="preserve">сроки </w:t>
            </w:r>
            <w:r w:rsidRPr="00DF36FF">
              <w:rPr>
                <w:color w:val="984806" w:themeColor="accent6" w:themeShade="80"/>
                <w:szCs w:val="28"/>
              </w:rPr>
              <w:t xml:space="preserve"> проведения мероприятия на усмотрение команды вожатых;</w:t>
            </w:r>
          </w:p>
          <w:p w:rsidR="00DF36FF" w:rsidRPr="00DF36FF" w:rsidRDefault="00DF36FF" w:rsidP="003A212C">
            <w:pPr>
              <w:pStyle w:val="a3"/>
              <w:shd w:val="clear" w:color="auto" w:fill="FFFFFF"/>
              <w:textAlignment w:val="baseline"/>
              <w:rPr>
                <w:color w:val="E36C0A" w:themeColor="accent6" w:themeShade="BF"/>
                <w:szCs w:val="28"/>
              </w:rPr>
            </w:pPr>
            <w:r w:rsidRPr="00DF36FF">
              <w:rPr>
                <w:color w:val="E36C0A" w:themeColor="accent6" w:themeShade="BF"/>
                <w:szCs w:val="28"/>
              </w:rPr>
              <w:t xml:space="preserve"> - тема мероприятия на усмотрение команды (согласно месячнику работы ДО или согласно приоритетному направлению деятельности);</w:t>
            </w:r>
          </w:p>
          <w:p w:rsidR="00DF36FF" w:rsidRPr="00DF36FF" w:rsidRDefault="00DF36FF" w:rsidP="00BA028E">
            <w:pPr>
              <w:pStyle w:val="a3"/>
              <w:shd w:val="clear" w:color="auto" w:fill="FFFFFF"/>
              <w:textAlignment w:val="baseline"/>
              <w:rPr>
                <w:color w:val="984806" w:themeColor="accent6" w:themeShade="80"/>
                <w:sz w:val="28"/>
                <w:szCs w:val="28"/>
              </w:rPr>
            </w:pPr>
            <w:r w:rsidRPr="00DF36FF">
              <w:rPr>
                <w:szCs w:val="28"/>
              </w:rPr>
              <w:t xml:space="preserve"> </w:t>
            </w:r>
            <w:r w:rsidRPr="00DF36FF">
              <w:rPr>
                <w:color w:val="984806" w:themeColor="accent6" w:themeShade="80"/>
                <w:szCs w:val="28"/>
              </w:rPr>
              <w:t>- количество мероприятий в рамках приоритетного направления – произвольн</w:t>
            </w:r>
            <w:r w:rsidR="00BA028E">
              <w:rPr>
                <w:color w:val="984806" w:themeColor="accent6" w:themeShade="80"/>
                <w:szCs w:val="28"/>
              </w:rPr>
              <w:t>ое</w:t>
            </w:r>
            <w:r w:rsidRPr="00DF36FF">
              <w:rPr>
                <w:color w:val="984806" w:themeColor="accent6" w:themeShade="80"/>
                <w:szCs w:val="28"/>
              </w:rPr>
              <w:t>.</w:t>
            </w:r>
          </w:p>
        </w:tc>
        <w:tc>
          <w:tcPr>
            <w:tcW w:w="2175" w:type="dxa"/>
            <w:vMerge w:val="restart"/>
          </w:tcPr>
          <w:p w:rsidR="00DF36FF" w:rsidRPr="00EC6BD9" w:rsidRDefault="00DF36FF" w:rsidP="004F5823">
            <w:pPr>
              <w:pStyle w:val="a3"/>
              <w:shd w:val="clear" w:color="auto" w:fill="FFFFFF"/>
              <w:spacing w:after="0"/>
              <w:textAlignment w:val="baseline"/>
              <w:rPr>
                <w:color w:val="984806" w:themeColor="accent6" w:themeShade="80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6BD9">
              <w:rPr>
                <w:color w:val="984806" w:themeColor="accent6" w:themeShade="80"/>
                <w:szCs w:val="28"/>
              </w:rPr>
              <w:t>- учебный кабинет начальной школы;</w:t>
            </w:r>
          </w:p>
          <w:p w:rsidR="00DF36FF" w:rsidRPr="00EC6BD9" w:rsidRDefault="00DF36FF" w:rsidP="004F5823">
            <w:pPr>
              <w:pStyle w:val="a3"/>
              <w:shd w:val="clear" w:color="auto" w:fill="FFFFFF"/>
              <w:spacing w:after="0"/>
              <w:textAlignment w:val="baseline"/>
              <w:rPr>
                <w:color w:val="E36C0A" w:themeColor="accent6" w:themeShade="BF"/>
                <w:szCs w:val="28"/>
              </w:rPr>
            </w:pPr>
            <w:r w:rsidRPr="00DF36FF">
              <w:rPr>
                <w:szCs w:val="28"/>
              </w:rPr>
              <w:t xml:space="preserve"> </w:t>
            </w:r>
            <w:r w:rsidRPr="00EC6BD9">
              <w:rPr>
                <w:color w:val="E36C0A" w:themeColor="accent6" w:themeShade="BF"/>
                <w:szCs w:val="28"/>
              </w:rPr>
              <w:t>- учебные кабинеты в корпусах А и Б;</w:t>
            </w:r>
          </w:p>
          <w:p w:rsidR="00DF36FF" w:rsidRPr="00EC6BD9" w:rsidRDefault="00DF36FF" w:rsidP="004F5823">
            <w:pPr>
              <w:pStyle w:val="a3"/>
              <w:shd w:val="clear" w:color="auto" w:fill="FFFFFF"/>
              <w:spacing w:after="0"/>
              <w:textAlignment w:val="baseline"/>
              <w:rPr>
                <w:color w:val="984806" w:themeColor="accent6" w:themeShade="80"/>
                <w:szCs w:val="28"/>
              </w:rPr>
            </w:pPr>
            <w:r w:rsidRPr="00DF36FF">
              <w:rPr>
                <w:szCs w:val="28"/>
              </w:rPr>
              <w:t xml:space="preserve"> </w:t>
            </w:r>
            <w:r w:rsidRPr="00EC6BD9">
              <w:rPr>
                <w:color w:val="984806" w:themeColor="accent6" w:themeShade="80"/>
                <w:szCs w:val="28"/>
              </w:rPr>
              <w:t>- актовый зал;</w:t>
            </w:r>
          </w:p>
          <w:p w:rsidR="00DF36FF" w:rsidRPr="00EC6BD9" w:rsidRDefault="00DF36FF" w:rsidP="004F5823">
            <w:pPr>
              <w:pStyle w:val="a3"/>
              <w:shd w:val="clear" w:color="auto" w:fill="FFFFFF"/>
              <w:spacing w:after="0"/>
              <w:textAlignment w:val="baseline"/>
              <w:rPr>
                <w:color w:val="E36C0A" w:themeColor="accent6" w:themeShade="BF"/>
                <w:szCs w:val="28"/>
              </w:rPr>
            </w:pPr>
            <w:r w:rsidRPr="00DF36FF">
              <w:rPr>
                <w:szCs w:val="28"/>
              </w:rPr>
              <w:t xml:space="preserve"> </w:t>
            </w:r>
            <w:r w:rsidRPr="00EC6BD9">
              <w:rPr>
                <w:color w:val="E36C0A" w:themeColor="accent6" w:themeShade="BF"/>
                <w:szCs w:val="28"/>
              </w:rPr>
              <w:t>- камерный зал;</w:t>
            </w:r>
          </w:p>
          <w:p w:rsidR="00DF36FF" w:rsidRPr="00EC6BD9" w:rsidRDefault="00DF36FF" w:rsidP="004F5823">
            <w:pPr>
              <w:pStyle w:val="a3"/>
              <w:shd w:val="clear" w:color="auto" w:fill="FFFFFF"/>
              <w:spacing w:after="0"/>
              <w:textAlignment w:val="baseline"/>
              <w:rPr>
                <w:color w:val="984806" w:themeColor="accent6" w:themeShade="80"/>
                <w:szCs w:val="28"/>
              </w:rPr>
            </w:pPr>
            <w:r w:rsidRPr="00EC6BD9">
              <w:rPr>
                <w:color w:val="984806" w:themeColor="accent6" w:themeShade="80"/>
                <w:szCs w:val="28"/>
              </w:rPr>
              <w:t xml:space="preserve"> - спортивный зал;</w:t>
            </w:r>
          </w:p>
          <w:p w:rsidR="00DF36FF" w:rsidRPr="00EC6BD9" w:rsidRDefault="00DF36FF" w:rsidP="004F5823">
            <w:pPr>
              <w:pStyle w:val="a3"/>
              <w:shd w:val="clear" w:color="auto" w:fill="FFFFFF"/>
              <w:spacing w:after="0"/>
              <w:textAlignment w:val="baseline"/>
              <w:rPr>
                <w:color w:val="E36C0A" w:themeColor="accent6" w:themeShade="BF"/>
                <w:sz w:val="28"/>
                <w:szCs w:val="28"/>
              </w:rPr>
            </w:pPr>
            <w:r w:rsidRPr="00DF36FF">
              <w:rPr>
                <w:szCs w:val="28"/>
              </w:rPr>
              <w:t xml:space="preserve"> </w:t>
            </w:r>
            <w:r w:rsidRPr="00EC6BD9">
              <w:rPr>
                <w:color w:val="E36C0A" w:themeColor="accent6" w:themeShade="BF"/>
                <w:szCs w:val="28"/>
              </w:rPr>
              <w:t>- территория лицея.</w:t>
            </w:r>
          </w:p>
        </w:tc>
        <w:tc>
          <w:tcPr>
            <w:tcW w:w="1794" w:type="dxa"/>
            <w:vMerge w:val="restart"/>
          </w:tcPr>
          <w:p w:rsidR="00DF36FF" w:rsidRPr="00EC6BD9" w:rsidRDefault="00DF36FF" w:rsidP="004F5823">
            <w:pPr>
              <w:pStyle w:val="a3"/>
              <w:shd w:val="clear" w:color="auto" w:fill="FFFFFF"/>
              <w:spacing w:after="0"/>
              <w:textAlignment w:val="baseline"/>
              <w:rPr>
                <w:color w:val="E36C0A" w:themeColor="accent6" w:themeShade="BF"/>
                <w:sz w:val="28"/>
                <w:szCs w:val="28"/>
              </w:rPr>
            </w:pPr>
            <w:r w:rsidRPr="00EC6BD9">
              <w:rPr>
                <w:color w:val="E36C0A" w:themeColor="accent6" w:themeShade="BF"/>
                <w:szCs w:val="28"/>
              </w:rPr>
              <w:t>- проведение каждого мероприятия отмечается в таблице (указывается дата).</w:t>
            </w:r>
          </w:p>
        </w:tc>
      </w:tr>
      <w:tr w:rsidR="00DF36FF" w:rsidTr="004F5823">
        <w:trPr>
          <w:trHeight w:val="429"/>
        </w:trPr>
        <w:tc>
          <w:tcPr>
            <w:tcW w:w="1837" w:type="dxa"/>
          </w:tcPr>
          <w:p w:rsidR="00DF36FF" w:rsidRPr="00DF36FF" w:rsidRDefault="00DF36FF" w:rsidP="00DF36FF">
            <w:pPr>
              <w:pStyle w:val="a3"/>
              <w:shd w:val="clear" w:color="auto" w:fill="FFFFFF"/>
              <w:spacing w:after="0"/>
              <w:jc w:val="center"/>
              <w:textAlignment w:val="baseline"/>
              <w:rPr>
                <w:b/>
                <w:color w:val="7030A0"/>
                <w:sz w:val="28"/>
                <w:szCs w:val="28"/>
              </w:rPr>
            </w:pPr>
            <w:r w:rsidRPr="00DF36FF">
              <w:rPr>
                <w:b/>
                <w:color w:val="7030A0"/>
                <w:sz w:val="28"/>
                <w:szCs w:val="28"/>
              </w:rPr>
              <w:t>ОКТЯБРЬ</w:t>
            </w:r>
          </w:p>
        </w:tc>
        <w:tc>
          <w:tcPr>
            <w:tcW w:w="2975" w:type="dxa"/>
          </w:tcPr>
          <w:p w:rsidR="00DF36FF" w:rsidRPr="00DF36FF" w:rsidRDefault="00DF36FF" w:rsidP="00DF36FF">
            <w:pPr>
              <w:pStyle w:val="a3"/>
              <w:shd w:val="clear" w:color="auto" w:fill="FFFFFF"/>
              <w:spacing w:after="0"/>
              <w:jc w:val="center"/>
              <w:textAlignment w:val="baseline"/>
              <w:rPr>
                <w:color w:val="76923C" w:themeColor="accent3" w:themeShade="BF"/>
                <w:sz w:val="28"/>
                <w:szCs w:val="28"/>
              </w:rPr>
            </w:pPr>
            <w:r w:rsidRPr="00DF36FF">
              <w:rPr>
                <w:color w:val="76923C" w:themeColor="accent3" w:themeShade="BF"/>
                <w:sz w:val="28"/>
                <w:szCs w:val="28"/>
              </w:rPr>
              <w:t>Месячник пожилого человека</w:t>
            </w:r>
          </w:p>
        </w:tc>
        <w:tc>
          <w:tcPr>
            <w:tcW w:w="2418" w:type="dxa"/>
            <w:vMerge/>
          </w:tcPr>
          <w:p w:rsidR="00DF36FF" w:rsidRDefault="00DF36FF" w:rsidP="004F5823">
            <w:pPr>
              <w:pStyle w:val="a3"/>
              <w:shd w:val="clear" w:color="auto" w:fill="FFFFFF"/>
              <w:spacing w:after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DF36FF" w:rsidRDefault="00DF36FF" w:rsidP="004F5823">
            <w:pPr>
              <w:pStyle w:val="a3"/>
              <w:shd w:val="clear" w:color="auto" w:fill="FFFFFF"/>
              <w:spacing w:after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F36FF" w:rsidRDefault="00DF36FF" w:rsidP="004F5823">
            <w:pPr>
              <w:pStyle w:val="a3"/>
              <w:shd w:val="clear" w:color="auto" w:fill="FFFFFF"/>
              <w:spacing w:after="0"/>
              <w:textAlignment w:val="baseline"/>
              <w:rPr>
                <w:sz w:val="28"/>
                <w:szCs w:val="28"/>
              </w:rPr>
            </w:pPr>
          </w:p>
        </w:tc>
      </w:tr>
      <w:tr w:rsidR="00DF36FF" w:rsidTr="004F5823">
        <w:trPr>
          <w:trHeight w:val="705"/>
        </w:trPr>
        <w:tc>
          <w:tcPr>
            <w:tcW w:w="1837" w:type="dxa"/>
          </w:tcPr>
          <w:p w:rsidR="00DF36FF" w:rsidRPr="00DF36FF" w:rsidRDefault="00DF36FF" w:rsidP="00DF36FF">
            <w:pPr>
              <w:pStyle w:val="a3"/>
              <w:shd w:val="clear" w:color="auto" w:fill="FFFFFF"/>
              <w:spacing w:after="0"/>
              <w:jc w:val="center"/>
              <w:textAlignment w:val="baseline"/>
              <w:rPr>
                <w:b/>
                <w:color w:val="7030A0"/>
                <w:sz w:val="28"/>
                <w:szCs w:val="28"/>
              </w:rPr>
            </w:pPr>
            <w:r w:rsidRPr="00DF36FF">
              <w:rPr>
                <w:b/>
                <w:color w:val="7030A0"/>
                <w:sz w:val="28"/>
                <w:szCs w:val="28"/>
              </w:rPr>
              <w:t>НОЯБРЬ</w:t>
            </w:r>
          </w:p>
        </w:tc>
        <w:tc>
          <w:tcPr>
            <w:tcW w:w="2975" w:type="dxa"/>
          </w:tcPr>
          <w:p w:rsidR="00DF36FF" w:rsidRPr="00DF36FF" w:rsidRDefault="00DF36FF" w:rsidP="00DF36FF">
            <w:pPr>
              <w:pStyle w:val="a3"/>
              <w:shd w:val="clear" w:color="auto" w:fill="FFFFFF"/>
              <w:spacing w:after="0"/>
              <w:jc w:val="center"/>
              <w:textAlignment w:val="baseline"/>
              <w:rPr>
                <w:color w:val="00B050"/>
                <w:sz w:val="28"/>
                <w:szCs w:val="28"/>
              </w:rPr>
            </w:pPr>
            <w:r w:rsidRPr="00DF36FF">
              <w:rPr>
                <w:color w:val="00B050"/>
                <w:sz w:val="28"/>
                <w:szCs w:val="28"/>
              </w:rPr>
              <w:t>Месячник «За здоровый образ жизни!»</w:t>
            </w:r>
          </w:p>
        </w:tc>
        <w:tc>
          <w:tcPr>
            <w:tcW w:w="2418" w:type="dxa"/>
            <w:vMerge/>
          </w:tcPr>
          <w:p w:rsidR="00DF36FF" w:rsidRDefault="00DF36FF" w:rsidP="004F5823">
            <w:pPr>
              <w:pStyle w:val="a3"/>
              <w:shd w:val="clear" w:color="auto" w:fill="FFFFFF"/>
              <w:spacing w:after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DF36FF" w:rsidRDefault="00DF36FF" w:rsidP="004F5823">
            <w:pPr>
              <w:pStyle w:val="a3"/>
              <w:shd w:val="clear" w:color="auto" w:fill="FFFFFF"/>
              <w:spacing w:after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F36FF" w:rsidRDefault="00DF36FF" w:rsidP="004F5823">
            <w:pPr>
              <w:pStyle w:val="a3"/>
              <w:shd w:val="clear" w:color="auto" w:fill="FFFFFF"/>
              <w:spacing w:after="0"/>
              <w:textAlignment w:val="baseline"/>
              <w:rPr>
                <w:sz w:val="28"/>
                <w:szCs w:val="28"/>
              </w:rPr>
            </w:pPr>
          </w:p>
        </w:tc>
      </w:tr>
      <w:tr w:rsidR="00DF36FF" w:rsidTr="004F5823">
        <w:trPr>
          <w:trHeight w:val="630"/>
        </w:trPr>
        <w:tc>
          <w:tcPr>
            <w:tcW w:w="1837" w:type="dxa"/>
          </w:tcPr>
          <w:p w:rsidR="00DF36FF" w:rsidRPr="00DF36FF" w:rsidRDefault="00DF36FF" w:rsidP="00DF36FF">
            <w:pPr>
              <w:pStyle w:val="a3"/>
              <w:shd w:val="clear" w:color="auto" w:fill="FFFFFF"/>
              <w:spacing w:after="0"/>
              <w:jc w:val="center"/>
              <w:textAlignment w:val="baseline"/>
              <w:rPr>
                <w:b/>
                <w:color w:val="7030A0"/>
                <w:sz w:val="28"/>
                <w:szCs w:val="28"/>
              </w:rPr>
            </w:pPr>
            <w:r w:rsidRPr="00DF36FF">
              <w:rPr>
                <w:b/>
                <w:color w:val="7030A0"/>
                <w:sz w:val="28"/>
                <w:szCs w:val="28"/>
              </w:rPr>
              <w:t>ДЕКАБРЬ</w:t>
            </w:r>
          </w:p>
        </w:tc>
        <w:tc>
          <w:tcPr>
            <w:tcW w:w="2975" w:type="dxa"/>
          </w:tcPr>
          <w:p w:rsidR="00DF36FF" w:rsidRPr="00DF36FF" w:rsidRDefault="00DF36FF" w:rsidP="00DF36FF">
            <w:pPr>
              <w:pStyle w:val="a3"/>
              <w:shd w:val="clear" w:color="auto" w:fill="FFFFFF"/>
              <w:spacing w:after="0"/>
              <w:jc w:val="center"/>
              <w:textAlignment w:val="baseline"/>
              <w:rPr>
                <w:color w:val="76923C" w:themeColor="accent3" w:themeShade="BF"/>
                <w:sz w:val="28"/>
                <w:szCs w:val="28"/>
              </w:rPr>
            </w:pPr>
            <w:r w:rsidRPr="00DF36FF">
              <w:rPr>
                <w:color w:val="76923C" w:themeColor="accent3" w:themeShade="BF"/>
                <w:sz w:val="28"/>
                <w:szCs w:val="28"/>
              </w:rPr>
              <w:t>Месячник предновогодней подготовки</w:t>
            </w:r>
          </w:p>
        </w:tc>
        <w:tc>
          <w:tcPr>
            <w:tcW w:w="2418" w:type="dxa"/>
            <w:vMerge/>
          </w:tcPr>
          <w:p w:rsidR="00DF36FF" w:rsidRDefault="00DF36FF" w:rsidP="004F5823">
            <w:pPr>
              <w:pStyle w:val="a3"/>
              <w:shd w:val="clear" w:color="auto" w:fill="FFFFFF"/>
              <w:spacing w:after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DF36FF" w:rsidRDefault="00DF36FF" w:rsidP="004F5823">
            <w:pPr>
              <w:pStyle w:val="a3"/>
              <w:shd w:val="clear" w:color="auto" w:fill="FFFFFF"/>
              <w:spacing w:after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F36FF" w:rsidRDefault="00DF36FF" w:rsidP="004F5823">
            <w:pPr>
              <w:pStyle w:val="a3"/>
              <w:shd w:val="clear" w:color="auto" w:fill="FFFFFF"/>
              <w:spacing w:after="0"/>
              <w:textAlignment w:val="baseline"/>
              <w:rPr>
                <w:sz w:val="28"/>
                <w:szCs w:val="28"/>
              </w:rPr>
            </w:pPr>
          </w:p>
        </w:tc>
      </w:tr>
      <w:tr w:rsidR="00DF36FF" w:rsidTr="004F5823">
        <w:trPr>
          <w:trHeight w:val="810"/>
        </w:trPr>
        <w:tc>
          <w:tcPr>
            <w:tcW w:w="1837" w:type="dxa"/>
          </w:tcPr>
          <w:p w:rsidR="00DF36FF" w:rsidRPr="00DF36FF" w:rsidRDefault="00DF36FF" w:rsidP="00DF36FF">
            <w:pPr>
              <w:pStyle w:val="a3"/>
              <w:shd w:val="clear" w:color="auto" w:fill="FFFFFF"/>
              <w:spacing w:after="0"/>
              <w:jc w:val="center"/>
              <w:textAlignment w:val="baseline"/>
              <w:rPr>
                <w:b/>
                <w:color w:val="7030A0"/>
                <w:sz w:val="28"/>
                <w:szCs w:val="28"/>
              </w:rPr>
            </w:pPr>
            <w:r w:rsidRPr="00DF36FF">
              <w:rPr>
                <w:b/>
                <w:color w:val="7030A0"/>
                <w:sz w:val="28"/>
                <w:szCs w:val="28"/>
              </w:rPr>
              <w:t>ЯНВАРЬ</w:t>
            </w:r>
          </w:p>
        </w:tc>
        <w:tc>
          <w:tcPr>
            <w:tcW w:w="2975" w:type="dxa"/>
          </w:tcPr>
          <w:p w:rsidR="00DF36FF" w:rsidRPr="00DF36FF" w:rsidRDefault="00DF36FF" w:rsidP="00DF36FF">
            <w:pPr>
              <w:pStyle w:val="a3"/>
              <w:shd w:val="clear" w:color="auto" w:fill="FFFFFF"/>
              <w:spacing w:after="0"/>
              <w:jc w:val="center"/>
              <w:textAlignment w:val="baseline"/>
              <w:rPr>
                <w:color w:val="00B050"/>
                <w:sz w:val="28"/>
                <w:szCs w:val="28"/>
              </w:rPr>
            </w:pPr>
            <w:r w:rsidRPr="00DF36FF">
              <w:rPr>
                <w:color w:val="00B050"/>
                <w:sz w:val="28"/>
                <w:szCs w:val="28"/>
              </w:rPr>
              <w:t>Месячник военно-патриотического воспитания</w:t>
            </w:r>
          </w:p>
        </w:tc>
        <w:tc>
          <w:tcPr>
            <w:tcW w:w="2418" w:type="dxa"/>
            <w:vMerge/>
          </w:tcPr>
          <w:p w:rsidR="00DF36FF" w:rsidRDefault="00DF36FF" w:rsidP="004F5823">
            <w:pPr>
              <w:pStyle w:val="a3"/>
              <w:shd w:val="clear" w:color="auto" w:fill="FFFFFF"/>
              <w:spacing w:after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DF36FF" w:rsidRDefault="00DF36FF" w:rsidP="004F5823">
            <w:pPr>
              <w:pStyle w:val="a3"/>
              <w:shd w:val="clear" w:color="auto" w:fill="FFFFFF"/>
              <w:spacing w:after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F36FF" w:rsidRDefault="00DF36FF" w:rsidP="004F5823">
            <w:pPr>
              <w:pStyle w:val="a3"/>
              <w:shd w:val="clear" w:color="auto" w:fill="FFFFFF"/>
              <w:spacing w:after="0"/>
              <w:textAlignment w:val="baseline"/>
              <w:rPr>
                <w:sz w:val="28"/>
                <w:szCs w:val="28"/>
              </w:rPr>
            </w:pPr>
          </w:p>
        </w:tc>
      </w:tr>
      <w:tr w:rsidR="00DF36FF" w:rsidTr="004F5823">
        <w:trPr>
          <w:trHeight w:val="930"/>
        </w:trPr>
        <w:tc>
          <w:tcPr>
            <w:tcW w:w="1837" w:type="dxa"/>
          </w:tcPr>
          <w:p w:rsidR="00DF36FF" w:rsidRPr="00DF36FF" w:rsidRDefault="00DF36FF" w:rsidP="00DF36FF">
            <w:pPr>
              <w:pStyle w:val="a3"/>
              <w:shd w:val="clear" w:color="auto" w:fill="FFFFFF"/>
              <w:spacing w:after="0"/>
              <w:jc w:val="center"/>
              <w:textAlignment w:val="baseline"/>
              <w:rPr>
                <w:b/>
                <w:color w:val="7030A0"/>
                <w:sz w:val="28"/>
                <w:szCs w:val="28"/>
              </w:rPr>
            </w:pPr>
            <w:r w:rsidRPr="00DF36FF">
              <w:rPr>
                <w:b/>
                <w:color w:val="7030A0"/>
                <w:sz w:val="28"/>
                <w:szCs w:val="28"/>
              </w:rPr>
              <w:t>ФЕВРАЛЬ</w:t>
            </w:r>
          </w:p>
        </w:tc>
        <w:tc>
          <w:tcPr>
            <w:tcW w:w="2975" w:type="dxa"/>
          </w:tcPr>
          <w:p w:rsidR="00DF36FF" w:rsidRPr="00DF36FF" w:rsidRDefault="00DF36FF" w:rsidP="00DF36FF">
            <w:pPr>
              <w:pStyle w:val="a3"/>
              <w:shd w:val="clear" w:color="auto" w:fill="FFFFFF"/>
              <w:spacing w:after="0"/>
              <w:jc w:val="center"/>
              <w:textAlignment w:val="baseline"/>
              <w:rPr>
                <w:color w:val="76923C" w:themeColor="accent3" w:themeShade="BF"/>
                <w:sz w:val="28"/>
                <w:szCs w:val="28"/>
              </w:rPr>
            </w:pPr>
            <w:r w:rsidRPr="00DF36FF">
              <w:rPr>
                <w:color w:val="76923C" w:themeColor="accent3" w:themeShade="BF"/>
                <w:sz w:val="28"/>
                <w:szCs w:val="28"/>
              </w:rPr>
              <w:t>Месячник военно-патриотического воспитания (декада молодого избирателя)</w:t>
            </w:r>
          </w:p>
        </w:tc>
        <w:tc>
          <w:tcPr>
            <w:tcW w:w="2418" w:type="dxa"/>
            <w:vMerge/>
          </w:tcPr>
          <w:p w:rsidR="00DF36FF" w:rsidRDefault="00DF36FF" w:rsidP="004F5823">
            <w:pPr>
              <w:pStyle w:val="a3"/>
              <w:shd w:val="clear" w:color="auto" w:fill="FFFFFF"/>
              <w:spacing w:after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DF36FF" w:rsidRDefault="00DF36FF" w:rsidP="004F5823">
            <w:pPr>
              <w:pStyle w:val="a3"/>
              <w:shd w:val="clear" w:color="auto" w:fill="FFFFFF"/>
              <w:spacing w:after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F36FF" w:rsidRDefault="00DF36FF" w:rsidP="004F5823">
            <w:pPr>
              <w:pStyle w:val="a3"/>
              <w:shd w:val="clear" w:color="auto" w:fill="FFFFFF"/>
              <w:spacing w:after="0"/>
              <w:textAlignment w:val="baseline"/>
              <w:rPr>
                <w:sz w:val="28"/>
                <w:szCs w:val="28"/>
              </w:rPr>
            </w:pPr>
          </w:p>
        </w:tc>
      </w:tr>
      <w:tr w:rsidR="00DF36FF" w:rsidTr="004F5823">
        <w:trPr>
          <w:trHeight w:val="780"/>
        </w:trPr>
        <w:tc>
          <w:tcPr>
            <w:tcW w:w="1837" w:type="dxa"/>
          </w:tcPr>
          <w:p w:rsidR="00DF36FF" w:rsidRPr="00DF36FF" w:rsidRDefault="00DF36FF" w:rsidP="00DF36FF">
            <w:pPr>
              <w:pStyle w:val="a3"/>
              <w:shd w:val="clear" w:color="auto" w:fill="FFFFFF"/>
              <w:spacing w:after="0"/>
              <w:jc w:val="center"/>
              <w:textAlignment w:val="baseline"/>
              <w:rPr>
                <w:b/>
                <w:color w:val="7030A0"/>
                <w:sz w:val="28"/>
                <w:szCs w:val="28"/>
              </w:rPr>
            </w:pPr>
            <w:r w:rsidRPr="00DF36FF">
              <w:rPr>
                <w:b/>
                <w:color w:val="7030A0"/>
                <w:sz w:val="28"/>
                <w:szCs w:val="28"/>
              </w:rPr>
              <w:t>МАРТ</w:t>
            </w:r>
          </w:p>
        </w:tc>
        <w:tc>
          <w:tcPr>
            <w:tcW w:w="2975" w:type="dxa"/>
          </w:tcPr>
          <w:p w:rsidR="00DF36FF" w:rsidRPr="00DF36FF" w:rsidRDefault="00DF36FF" w:rsidP="00DF36FF">
            <w:pPr>
              <w:pStyle w:val="a3"/>
              <w:shd w:val="clear" w:color="auto" w:fill="FFFFFF"/>
              <w:spacing w:after="0"/>
              <w:jc w:val="center"/>
              <w:textAlignment w:val="baseline"/>
              <w:rPr>
                <w:color w:val="00B050"/>
                <w:sz w:val="28"/>
                <w:szCs w:val="28"/>
              </w:rPr>
            </w:pPr>
            <w:r w:rsidRPr="00DF36FF">
              <w:rPr>
                <w:color w:val="00B050"/>
                <w:sz w:val="28"/>
                <w:szCs w:val="28"/>
              </w:rPr>
              <w:t>Месячник профориентации</w:t>
            </w:r>
          </w:p>
        </w:tc>
        <w:tc>
          <w:tcPr>
            <w:tcW w:w="2418" w:type="dxa"/>
            <w:vMerge/>
          </w:tcPr>
          <w:p w:rsidR="00DF36FF" w:rsidRDefault="00DF36FF" w:rsidP="004F5823">
            <w:pPr>
              <w:pStyle w:val="a3"/>
              <w:shd w:val="clear" w:color="auto" w:fill="FFFFFF"/>
              <w:spacing w:after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DF36FF" w:rsidRDefault="00DF36FF" w:rsidP="004F5823">
            <w:pPr>
              <w:pStyle w:val="a3"/>
              <w:shd w:val="clear" w:color="auto" w:fill="FFFFFF"/>
              <w:spacing w:after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F36FF" w:rsidRDefault="00DF36FF" w:rsidP="004F5823">
            <w:pPr>
              <w:pStyle w:val="a3"/>
              <w:shd w:val="clear" w:color="auto" w:fill="FFFFFF"/>
              <w:spacing w:after="0"/>
              <w:textAlignment w:val="baseline"/>
              <w:rPr>
                <w:sz w:val="28"/>
                <w:szCs w:val="28"/>
              </w:rPr>
            </w:pPr>
          </w:p>
        </w:tc>
      </w:tr>
      <w:tr w:rsidR="00DF36FF" w:rsidTr="004F5823">
        <w:trPr>
          <w:trHeight w:val="765"/>
        </w:trPr>
        <w:tc>
          <w:tcPr>
            <w:tcW w:w="1837" w:type="dxa"/>
          </w:tcPr>
          <w:p w:rsidR="00DF36FF" w:rsidRPr="00DF36FF" w:rsidRDefault="00DF36FF" w:rsidP="00DF36FF">
            <w:pPr>
              <w:pStyle w:val="a3"/>
              <w:shd w:val="clear" w:color="auto" w:fill="FFFFFF"/>
              <w:spacing w:after="0"/>
              <w:jc w:val="center"/>
              <w:textAlignment w:val="baseline"/>
              <w:rPr>
                <w:b/>
                <w:color w:val="7030A0"/>
                <w:sz w:val="28"/>
                <w:szCs w:val="28"/>
              </w:rPr>
            </w:pPr>
            <w:r w:rsidRPr="00DF36FF">
              <w:rPr>
                <w:b/>
                <w:color w:val="7030A0"/>
                <w:sz w:val="28"/>
                <w:szCs w:val="28"/>
              </w:rPr>
              <w:t>АПРЕЛЬ</w:t>
            </w:r>
          </w:p>
        </w:tc>
        <w:tc>
          <w:tcPr>
            <w:tcW w:w="2975" w:type="dxa"/>
          </w:tcPr>
          <w:p w:rsidR="00DF36FF" w:rsidRPr="00DF36FF" w:rsidRDefault="00DF36FF" w:rsidP="00DF36FF">
            <w:pPr>
              <w:pStyle w:val="a3"/>
              <w:shd w:val="clear" w:color="auto" w:fill="FFFFFF"/>
              <w:spacing w:after="0"/>
              <w:jc w:val="center"/>
              <w:textAlignment w:val="baseline"/>
              <w:rPr>
                <w:color w:val="76923C" w:themeColor="accent3" w:themeShade="BF"/>
                <w:sz w:val="28"/>
                <w:szCs w:val="28"/>
              </w:rPr>
            </w:pPr>
            <w:r w:rsidRPr="00DF36FF">
              <w:rPr>
                <w:color w:val="76923C" w:themeColor="accent3" w:themeShade="BF"/>
                <w:sz w:val="28"/>
                <w:szCs w:val="28"/>
              </w:rPr>
              <w:t>Месячник экологии</w:t>
            </w:r>
          </w:p>
        </w:tc>
        <w:tc>
          <w:tcPr>
            <w:tcW w:w="2418" w:type="dxa"/>
            <w:vMerge/>
          </w:tcPr>
          <w:p w:rsidR="00DF36FF" w:rsidRDefault="00DF36FF" w:rsidP="004F5823">
            <w:pPr>
              <w:pStyle w:val="a3"/>
              <w:shd w:val="clear" w:color="auto" w:fill="FFFFFF"/>
              <w:spacing w:after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DF36FF" w:rsidRDefault="00DF36FF" w:rsidP="004F5823">
            <w:pPr>
              <w:pStyle w:val="a3"/>
              <w:shd w:val="clear" w:color="auto" w:fill="FFFFFF"/>
              <w:spacing w:after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F36FF" w:rsidRDefault="00DF36FF" w:rsidP="004F5823">
            <w:pPr>
              <w:pStyle w:val="a3"/>
              <w:shd w:val="clear" w:color="auto" w:fill="FFFFFF"/>
              <w:spacing w:after="0"/>
              <w:textAlignment w:val="baseline"/>
              <w:rPr>
                <w:sz w:val="28"/>
                <w:szCs w:val="28"/>
              </w:rPr>
            </w:pPr>
          </w:p>
        </w:tc>
      </w:tr>
      <w:tr w:rsidR="00DF36FF" w:rsidTr="004F5823">
        <w:trPr>
          <w:trHeight w:val="930"/>
        </w:trPr>
        <w:tc>
          <w:tcPr>
            <w:tcW w:w="1837" w:type="dxa"/>
          </w:tcPr>
          <w:p w:rsidR="00DF36FF" w:rsidRPr="00DF36FF" w:rsidRDefault="00DF36FF" w:rsidP="00DF36FF">
            <w:pPr>
              <w:pStyle w:val="a3"/>
              <w:shd w:val="clear" w:color="auto" w:fill="FFFFFF"/>
              <w:spacing w:after="0"/>
              <w:jc w:val="center"/>
              <w:textAlignment w:val="baseline"/>
              <w:rPr>
                <w:b/>
                <w:color w:val="7030A0"/>
                <w:sz w:val="28"/>
                <w:szCs w:val="28"/>
              </w:rPr>
            </w:pPr>
            <w:r w:rsidRPr="00DF36FF">
              <w:rPr>
                <w:b/>
                <w:color w:val="7030A0"/>
                <w:sz w:val="28"/>
                <w:szCs w:val="28"/>
              </w:rPr>
              <w:t>МАЙ</w:t>
            </w:r>
          </w:p>
        </w:tc>
        <w:tc>
          <w:tcPr>
            <w:tcW w:w="2975" w:type="dxa"/>
          </w:tcPr>
          <w:p w:rsidR="00DF36FF" w:rsidRPr="00DF36FF" w:rsidRDefault="00DF36FF" w:rsidP="00DF36FF">
            <w:pPr>
              <w:pStyle w:val="a3"/>
              <w:shd w:val="clear" w:color="auto" w:fill="FFFFFF"/>
              <w:spacing w:after="0"/>
              <w:jc w:val="center"/>
              <w:textAlignment w:val="baseline"/>
              <w:rPr>
                <w:color w:val="00B050"/>
                <w:sz w:val="28"/>
                <w:szCs w:val="28"/>
              </w:rPr>
            </w:pPr>
            <w:r w:rsidRPr="00DF36FF">
              <w:rPr>
                <w:color w:val="00B050"/>
                <w:sz w:val="28"/>
                <w:szCs w:val="28"/>
              </w:rPr>
              <w:t>Месячник семейного воспитания</w:t>
            </w:r>
          </w:p>
        </w:tc>
        <w:tc>
          <w:tcPr>
            <w:tcW w:w="2418" w:type="dxa"/>
            <w:vMerge/>
          </w:tcPr>
          <w:p w:rsidR="00DF36FF" w:rsidRDefault="00DF36FF" w:rsidP="004F5823">
            <w:pPr>
              <w:pStyle w:val="a3"/>
              <w:shd w:val="clear" w:color="auto" w:fill="FFFFFF"/>
              <w:spacing w:after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DF36FF" w:rsidRDefault="00DF36FF" w:rsidP="004F5823">
            <w:pPr>
              <w:pStyle w:val="a3"/>
              <w:shd w:val="clear" w:color="auto" w:fill="FFFFFF"/>
              <w:spacing w:after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F36FF" w:rsidRDefault="00DF36FF" w:rsidP="004F5823">
            <w:pPr>
              <w:pStyle w:val="a3"/>
              <w:shd w:val="clear" w:color="auto" w:fill="FFFFFF"/>
              <w:spacing w:after="0"/>
              <w:textAlignment w:val="baseline"/>
              <w:rPr>
                <w:sz w:val="28"/>
                <w:szCs w:val="28"/>
              </w:rPr>
            </w:pPr>
          </w:p>
        </w:tc>
      </w:tr>
      <w:tr w:rsidR="00DF36FF" w:rsidTr="00D4467E">
        <w:trPr>
          <w:trHeight w:val="645"/>
        </w:trPr>
        <w:tc>
          <w:tcPr>
            <w:tcW w:w="1837" w:type="dxa"/>
          </w:tcPr>
          <w:p w:rsidR="00DF36FF" w:rsidRPr="00DF36FF" w:rsidRDefault="00DF36FF" w:rsidP="00DF36FF">
            <w:pPr>
              <w:pStyle w:val="a3"/>
              <w:shd w:val="clear" w:color="auto" w:fill="FFFFFF"/>
              <w:spacing w:after="0"/>
              <w:jc w:val="center"/>
              <w:textAlignment w:val="baseline"/>
              <w:rPr>
                <w:b/>
                <w:color w:val="7030A0"/>
                <w:sz w:val="28"/>
                <w:szCs w:val="28"/>
              </w:rPr>
            </w:pPr>
            <w:r w:rsidRPr="00DF36FF">
              <w:rPr>
                <w:b/>
                <w:color w:val="7030A0"/>
                <w:sz w:val="28"/>
                <w:szCs w:val="28"/>
              </w:rPr>
              <w:t>МАЙ (ИТОГ)</w:t>
            </w:r>
          </w:p>
        </w:tc>
        <w:tc>
          <w:tcPr>
            <w:tcW w:w="9362" w:type="dxa"/>
            <w:gridSpan w:val="4"/>
          </w:tcPr>
          <w:p w:rsidR="00DF36FF" w:rsidRPr="00EC6BD9" w:rsidRDefault="00DF36FF" w:rsidP="00DF36F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E36C0A" w:themeColor="accent6" w:themeShade="BF"/>
                <w:szCs w:val="28"/>
              </w:rPr>
            </w:pPr>
            <w:r w:rsidRPr="00DF36FF">
              <w:rPr>
                <w:szCs w:val="28"/>
              </w:rPr>
              <w:t xml:space="preserve"> </w:t>
            </w:r>
            <w:r w:rsidRPr="00EC6BD9">
              <w:rPr>
                <w:color w:val="E36C0A" w:themeColor="accent6" w:themeShade="BF"/>
                <w:szCs w:val="28"/>
              </w:rPr>
              <w:t>- презентация;</w:t>
            </w:r>
          </w:p>
          <w:p w:rsidR="00DF36FF" w:rsidRPr="00EC6BD9" w:rsidRDefault="00DF36FF" w:rsidP="00DF36F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984806" w:themeColor="accent6" w:themeShade="80"/>
                <w:szCs w:val="28"/>
              </w:rPr>
            </w:pPr>
            <w:r w:rsidRPr="00EC6BD9">
              <w:rPr>
                <w:color w:val="984806" w:themeColor="accent6" w:themeShade="80"/>
                <w:szCs w:val="28"/>
              </w:rPr>
              <w:t xml:space="preserve"> - отчетная папка;</w:t>
            </w:r>
          </w:p>
          <w:p w:rsidR="00DF36FF" w:rsidRPr="00EC6BD9" w:rsidRDefault="00DF36FF" w:rsidP="00DF36F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E36C0A" w:themeColor="accent6" w:themeShade="BF"/>
                <w:sz w:val="28"/>
                <w:szCs w:val="28"/>
              </w:rPr>
            </w:pPr>
            <w:r w:rsidRPr="00EC6BD9">
              <w:rPr>
                <w:color w:val="E36C0A" w:themeColor="accent6" w:themeShade="BF"/>
                <w:szCs w:val="28"/>
              </w:rPr>
              <w:t xml:space="preserve"> - выступление.</w:t>
            </w:r>
          </w:p>
        </w:tc>
      </w:tr>
    </w:tbl>
    <w:p w:rsidR="004F5823" w:rsidRPr="004F5823" w:rsidRDefault="004F5823" w:rsidP="004F582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sectPr w:rsidR="004F5823" w:rsidRPr="004F5823" w:rsidSect="00CF1365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2EE6"/>
    <w:multiLevelType w:val="hybridMultilevel"/>
    <w:tmpl w:val="55D8D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77C98"/>
    <w:multiLevelType w:val="hybridMultilevel"/>
    <w:tmpl w:val="5C30F3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A71BA"/>
    <w:multiLevelType w:val="hybridMultilevel"/>
    <w:tmpl w:val="82AED308"/>
    <w:lvl w:ilvl="0" w:tplc="7E644D2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E64B3"/>
    <w:multiLevelType w:val="hybridMultilevel"/>
    <w:tmpl w:val="0AEC65F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FF3042"/>
    <w:multiLevelType w:val="hybridMultilevel"/>
    <w:tmpl w:val="43BE45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50E58"/>
    <w:multiLevelType w:val="hybridMultilevel"/>
    <w:tmpl w:val="075EDC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C0BC1"/>
    <w:multiLevelType w:val="hybridMultilevel"/>
    <w:tmpl w:val="4BF67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1365"/>
    <w:rsid w:val="003A212C"/>
    <w:rsid w:val="004928AB"/>
    <w:rsid w:val="004F5823"/>
    <w:rsid w:val="005E48B2"/>
    <w:rsid w:val="006504CC"/>
    <w:rsid w:val="00651AF4"/>
    <w:rsid w:val="00BA028E"/>
    <w:rsid w:val="00CF1365"/>
    <w:rsid w:val="00DF36FF"/>
    <w:rsid w:val="00EC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1365"/>
  </w:style>
  <w:style w:type="character" w:styleId="a4">
    <w:name w:val="Hyperlink"/>
    <w:basedOn w:val="a0"/>
    <w:uiPriority w:val="99"/>
    <w:semiHidden/>
    <w:unhideWhenUsed/>
    <w:rsid w:val="00CF13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estvenno_gosudarstvennie_obtzedin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Алег</dc:creator>
  <cp:keywords/>
  <dc:description/>
  <cp:lastModifiedBy>zammm</cp:lastModifiedBy>
  <cp:revision>4</cp:revision>
  <dcterms:created xsi:type="dcterms:W3CDTF">2016-10-16T15:31:00Z</dcterms:created>
  <dcterms:modified xsi:type="dcterms:W3CDTF">2016-10-20T04:23:00Z</dcterms:modified>
</cp:coreProperties>
</file>